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1EB3BC1" w14:textId="77777777" w:rsidR="001857A3" w:rsidRDefault="001857A3" w:rsidP="001857A3">
      <w:r>
        <w:t>Egy különleges színű kerti lámpát szeretne vásárolni? Ez esetben keresve sem találhat megfelelőbbet, mint az MX 819/1.</w:t>
      </w:r>
    </w:p>
    <w:p w14:paraId="046F47CE" w14:textId="535CC704" w:rsidR="00714F89" w:rsidRDefault="001857A3" w:rsidP="001857A3">
      <w:r>
        <w:t xml:space="preserve">Fényforrásul 1 db </w:t>
      </w:r>
      <w:r>
        <w:rPr>
          <w:rFonts w:ascii="Cambria Math" w:hAnsi="Cambria Math" w:cs="Cambria Math"/>
        </w:rPr>
        <w:t>∅</w:t>
      </w:r>
      <w:r>
        <w:t>5 feh</w:t>
      </w:r>
      <w:r>
        <w:rPr>
          <w:rFonts w:ascii="Calibri" w:hAnsi="Calibri" w:cs="Calibri"/>
        </w:rPr>
        <w:t>é</w:t>
      </w:r>
      <w:r>
        <w:t xml:space="preserve">r, </w:t>
      </w:r>
      <w:r>
        <w:rPr>
          <w:rFonts w:ascii="Calibri" w:hAnsi="Calibri" w:cs="Calibri"/>
        </w:rPr>
        <w:t>é</w:t>
      </w:r>
      <w:r>
        <w:t xml:space="preserve">s 1 db </w:t>
      </w:r>
      <w:r>
        <w:rPr>
          <w:rFonts w:ascii="Cambria Math" w:hAnsi="Cambria Math" w:cs="Cambria Math"/>
        </w:rPr>
        <w:t>∅</w:t>
      </w:r>
      <w:r>
        <w:t>5 mm sz</w:t>
      </w:r>
      <w:r>
        <w:rPr>
          <w:rFonts w:ascii="Calibri" w:hAnsi="Calibri" w:cs="Calibri"/>
        </w:rPr>
        <w:t>í</w:t>
      </w:r>
      <w:r>
        <w:t>nv</w:t>
      </w:r>
      <w:r>
        <w:rPr>
          <w:rFonts w:ascii="Calibri" w:hAnsi="Calibri" w:cs="Calibri"/>
        </w:rPr>
        <w:t>á</w:t>
      </w:r>
      <w:r>
        <w:t>lt</w:t>
      </w:r>
      <w:r>
        <w:rPr>
          <w:rFonts w:ascii="Calibri" w:hAnsi="Calibri" w:cs="Calibri"/>
        </w:rPr>
        <w:t>ó</w:t>
      </w:r>
      <w:r>
        <w:t xml:space="preserve"> LED szolg</w:t>
      </w:r>
      <w:r>
        <w:rPr>
          <w:rFonts w:ascii="Calibri" w:hAnsi="Calibri" w:cs="Calibri"/>
        </w:rPr>
        <w:t>á</w:t>
      </w:r>
      <w:r>
        <w:t>l. A napelem term</w:t>
      </w:r>
      <w:r>
        <w:rPr>
          <w:rFonts w:ascii="Calibri" w:hAnsi="Calibri" w:cs="Calibri"/>
        </w:rPr>
        <w:t>é</w:t>
      </w:r>
      <w:r>
        <w:t>szetes f</w:t>
      </w:r>
      <w:r>
        <w:rPr>
          <w:rFonts w:ascii="Calibri" w:hAnsi="Calibri" w:cs="Calibri"/>
        </w:rPr>
        <w:t>é</w:t>
      </w:r>
      <w:r>
        <w:t>nyben t</w:t>
      </w:r>
      <w:r>
        <w:rPr>
          <w:rFonts w:ascii="Calibri" w:hAnsi="Calibri" w:cs="Calibri"/>
        </w:rPr>
        <w:t>ö</w:t>
      </w:r>
      <w:r>
        <w:t xml:space="preserve">lti az akkut. Be- </w:t>
      </w:r>
      <w:r>
        <w:rPr>
          <w:rFonts w:ascii="Calibri" w:hAnsi="Calibri" w:cs="Calibri"/>
        </w:rPr>
        <w:t>é</w:t>
      </w:r>
      <w:r>
        <w:t>s kikapcsol</w:t>
      </w:r>
      <w:r>
        <w:rPr>
          <w:rFonts w:ascii="Calibri" w:hAnsi="Calibri" w:cs="Calibri"/>
        </w:rPr>
        <w:t>ó</w:t>
      </w:r>
      <w:r>
        <w:t>d</w:t>
      </w:r>
      <w:r>
        <w:rPr>
          <w:rFonts w:ascii="Calibri" w:hAnsi="Calibri" w:cs="Calibri"/>
        </w:rPr>
        <w:t>á</w:t>
      </w:r>
      <w:r>
        <w:t xml:space="preserve">sa automatikus, így Önnek csak arra lesz gondja, hogy a földbe leszúrja a lámpát. Előnye továbbá, hogy az időjárásnak ellenálló kivitellel rendelkezik, így élettartama is nagyon hosszú. Mérete: </w:t>
      </w:r>
      <w:r>
        <w:rPr>
          <w:rFonts w:ascii="Cambria Math" w:hAnsi="Cambria Math" w:cs="Cambria Math"/>
        </w:rPr>
        <w:t>∅</w:t>
      </w:r>
      <w:r>
        <w:t>6 X 41,5 cm.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zunkból.</w:t>
      </w:r>
    </w:p>
    <w:p w14:paraId="294BD2C0" w14:textId="77777777" w:rsidR="001857A3" w:rsidRDefault="001857A3" w:rsidP="001857A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418DE5" w14:textId="77777777" w:rsidR="001857A3" w:rsidRDefault="001857A3" w:rsidP="001857A3">
      <w:r>
        <w:t xml:space="preserve">1 db </w:t>
      </w:r>
      <w:r>
        <w:rPr>
          <w:rFonts w:ascii="Cambria Math" w:hAnsi="Cambria Math" w:cs="Cambria Math"/>
        </w:rPr>
        <w:t>∅</w:t>
      </w:r>
      <w:r>
        <w:t>5 mm feh</w:t>
      </w:r>
      <w:r>
        <w:rPr>
          <w:rFonts w:ascii="Calibri" w:hAnsi="Calibri" w:cs="Calibri"/>
        </w:rPr>
        <w:t>é</w:t>
      </w:r>
      <w:r>
        <w:t xml:space="preserve">r, </w:t>
      </w:r>
      <w:r>
        <w:rPr>
          <w:rFonts w:ascii="Calibri" w:hAnsi="Calibri" w:cs="Calibri"/>
        </w:rPr>
        <w:t>é</w:t>
      </w:r>
      <w:r>
        <w:t xml:space="preserve">s 1 db </w:t>
      </w:r>
      <w:r>
        <w:rPr>
          <w:rFonts w:ascii="Cambria Math" w:hAnsi="Cambria Math" w:cs="Cambria Math"/>
        </w:rPr>
        <w:t>∅</w:t>
      </w:r>
      <w:r>
        <w:t>5 mm sz</w:t>
      </w:r>
      <w:r>
        <w:rPr>
          <w:rFonts w:ascii="Calibri" w:hAnsi="Calibri" w:cs="Calibri"/>
        </w:rPr>
        <w:t>í</w:t>
      </w:r>
      <w:r>
        <w:t>nv</w:t>
      </w:r>
      <w:r>
        <w:rPr>
          <w:rFonts w:ascii="Calibri" w:hAnsi="Calibri" w:cs="Calibri"/>
        </w:rPr>
        <w:t>á</w:t>
      </w:r>
      <w:r>
        <w:t>lt</w:t>
      </w:r>
      <w:r>
        <w:rPr>
          <w:rFonts w:ascii="Calibri" w:hAnsi="Calibri" w:cs="Calibri"/>
        </w:rPr>
        <w:t>ó</w:t>
      </w:r>
      <w:r>
        <w:t xml:space="preserve"> LED</w:t>
      </w:r>
    </w:p>
    <w:p w14:paraId="21C6B8C1" w14:textId="20ED77BD" w:rsidR="005513CB" w:rsidRPr="005513CB" w:rsidRDefault="001857A3" w:rsidP="001857A3">
      <w:r>
        <w:t xml:space="preserve">méret: </w:t>
      </w:r>
      <w:r>
        <w:rPr>
          <w:rFonts w:ascii="Cambria Math" w:hAnsi="Cambria Math" w:cs="Cambria Math"/>
        </w:rPr>
        <w:t>∅</w:t>
      </w:r>
      <w:r>
        <w:t>6 x 41,5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538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2022-06-14T06:46:00Z</dcterms:created>
  <dcterms:modified xsi:type="dcterms:W3CDTF">2022-06-14T06:46:00Z</dcterms:modified>
</cp:coreProperties>
</file>